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9520B5">
      <w:pPr>
        <w:ind w:firstLineChars="2300" w:firstLine="552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CA752F">
        <w:rPr>
          <w:rFonts w:ascii="宋体" w:hAnsi="宋体"/>
          <w:bCs/>
          <w:sz w:val="24"/>
        </w:rPr>
        <w:t>5</w:t>
      </w:r>
      <w:r w:rsidRPr="00B855C1">
        <w:rPr>
          <w:rFonts w:ascii="宋体" w:hAnsi="宋体" w:hint="eastAsia"/>
          <w:bCs/>
          <w:sz w:val="24"/>
        </w:rPr>
        <w:t>〕</w:t>
      </w:r>
      <w:r w:rsidR="00553320" w:rsidRPr="00553320">
        <w:rPr>
          <w:rFonts w:ascii="宋体" w:hAnsi="宋体" w:hint="eastAsia"/>
          <w:bCs/>
          <w:sz w:val="24"/>
          <w:u w:val="single"/>
        </w:rPr>
        <w:t xml:space="preserve"> </w:t>
      </w:r>
      <w:r w:rsidR="005E2DB2">
        <w:rPr>
          <w:rFonts w:ascii="宋体" w:hAnsi="宋体"/>
          <w:bCs/>
          <w:sz w:val="24"/>
          <w:u w:val="single"/>
        </w:rPr>
        <w:t>492</w:t>
      </w:r>
      <w:r w:rsidR="00553320" w:rsidRPr="00553320">
        <w:rPr>
          <w:rFonts w:ascii="宋体" w:hAnsi="宋体" w:hint="eastAsia"/>
          <w:bCs/>
          <w:sz w:val="24"/>
          <w:u w:val="single"/>
        </w:rPr>
        <w:t xml:space="preserve"> </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5E2DB2" w:rsidP="0092241A">
            <w:pPr>
              <w:snapToGrid w:val="0"/>
              <w:spacing w:line="220" w:lineRule="atLeast"/>
              <w:ind w:firstLineChars="350" w:firstLine="770"/>
              <w:rPr>
                <w:rFonts w:ascii="宋体" w:hAnsi="宋体"/>
                <w:sz w:val="24"/>
              </w:rPr>
            </w:pPr>
            <w:r>
              <w:rPr>
                <w:rFonts w:ascii="Arial" w:hAnsi="Arial" w:cs="Arial"/>
                <w:sz w:val="22"/>
                <w:shd w:val="clear" w:color="auto" w:fill="FFFFFF"/>
              </w:rPr>
              <w:t>林伟健</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5E2DB2" w:rsidP="00990C2E">
            <w:pPr>
              <w:snapToGrid w:val="0"/>
              <w:spacing w:line="220" w:lineRule="atLeast"/>
              <w:jc w:val="left"/>
              <w:rPr>
                <w:rFonts w:ascii="宋体" w:hAnsi="宋体"/>
                <w:sz w:val="24"/>
              </w:rPr>
            </w:pPr>
            <w:r>
              <w:rPr>
                <w:rFonts w:ascii="Arial" w:hAnsi="Arial" w:cs="Arial"/>
                <w:sz w:val="22"/>
                <w:shd w:val="clear" w:color="auto" w:fill="FFFFFF"/>
              </w:rPr>
              <w:t>4509</w:t>
            </w:r>
            <w:r w:rsidR="00990C2E">
              <w:rPr>
                <w:rFonts w:ascii="Arial" w:hAnsi="Arial" w:cs="Arial"/>
                <w:sz w:val="22"/>
                <w:shd w:val="clear" w:color="auto" w:fill="FFFFFF"/>
              </w:rPr>
              <w:t>**********</w:t>
            </w:r>
            <w:r>
              <w:rPr>
                <w:rFonts w:ascii="Arial" w:hAnsi="Arial" w:cs="Arial"/>
                <w:sz w:val="22"/>
                <w:shd w:val="clear" w:color="auto" w:fill="FFFFFF"/>
              </w:rPr>
              <w:t>155X</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5E2DB2" w:rsidP="00990C2E">
            <w:pPr>
              <w:snapToGrid w:val="0"/>
              <w:spacing w:line="220" w:lineRule="atLeast"/>
              <w:rPr>
                <w:rFonts w:ascii="宋体" w:hAnsi="宋体"/>
                <w:sz w:val="24"/>
              </w:rPr>
            </w:pPr>
            <w:r>
              <w:rPr>
                <w:rFonts w:ascii="Arial" w:hAnsi="Arial" w:cs="Arial"/>
                <w:sz w:val="22"/>
                <w:shd w:val="clear" w:color="auto" w:fill="FFFFFF"/>
              </w:rPr>
              <w:t>广西玉林市</w:t>
            </w:r>
            <w:r w:rsidR="00990C2E">
              <w:rPr>
                <w:rFonts w:ascii="Arial" w:hAnsi="Arial" w:cs="Arial" w:hint="eastAsia"/>
                <w:sz w:val="22"/>
                <w:shd w:val="clear" w:color="auto" w:fill="FFFFFF"/>
              </w:rPr>
              <w:t>*</w:t>
            </w:r>
            <w:r w:rsidR="00990C2E">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5E2DB2" w:rsidP="00990C2E">
            <w:pPr>
              <w:snapToGrid w:val="0"/>
              <w:spacing w:line="220" w:lineRule="atLeast"/>
              <w:jc w:val="center"/>
              <w:rPr>
                <w:rFonts w:ascii="宋体" w:hAnsi="宋体"/>
                <w:sz w:val="24"/>
              </w:rPr>
            </w:pPr>
            <w:r>
              <w:rPr>
                <w:rFonts w:ascii="Arial" w:hAnsi="Arial" w:cs="Arial"/>
                <w:sz w:val="22"/>
                <w:shd w:val="clear" w:color="auto" w:fill="FFFFFF"/>
              </w:rPr>
              <w:t>182</w:t>
            </w:r>
            <w:r w:rsidR="00990C2E">
              <w:rPr>
                <w:rFonts w:ascii="Arial" w:hAnsi="Arial" w:cs="Arial"/>
                <w:sz w:val="22"/>
                <w:shd w:val="clear" w:color="auto" w:fill="FFFFFF"/>
              </w:rPr>
              <w:t>****</w:t>
            </w:r>
            <w:bookmarkStart w:id="0" w:name="_GoBack"/>
            <w:bookmarkEnd w:id="0"/>
            <w:r>
              <w:rPr>
                <w:rFonts w:ascii="Arial" w:hAnsi="Arial" w:cs="Arial"/>
                <w:sz w:val="22"/>
                <w:shd w:val="clear" w:color="auto" w:fill="FFFFFF"/>
              </w:rPr>
              <w:t>8397</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5E2DB2" w:rsidRDefault="005E2DB2"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05</w:t>
      </w:r>
      <w:r>
        <w:rPr>
          <w:rFonts w:ascii="Arial" w:hAnsi="Arial" w:cs="Arial"/>
          <w:sz w:val="22"/>
          <w:shd w:val="clear" w:color="auto" w:fill="FFFFFF"/>
        </w:rPr>
        <w:t>月</w:t>
      </w:r>
      <w:r>
        <w:rPr>
          <w:rFonts w:ascii="Arial" w:hAnsi="Arial" w:cs="Arial"/>
          <w:sz w:val="22"/>
          <w:shd w:val="clear" w:color="auto" w:fill="FFFFFF"/>
        </w:rPr>
        <w:t xml:space="preserve"> 28</w:t>
      </w:r>
      <w:r>
        <w:rPr>
          <w:rFonts w:ascii="Arial" w:hAnsi="Arial" w:cs="Arial"/>
          <w:sz w:val="22"/>
          <w:shd w:val="clear" w:color="auto" w:fill="FFFFFF"/>
        </w:rPr>
        <w:t>日</w:t>
      </w:r>
      <w:r>
        <w:rPr>
          <w:rFonts w:ascii="Arial" w:hAnsi="Arial" w:cs="Arial"/>
          <w:sz w:val="22"/>
          <w:shd w:val="clear" w:color="auto" w:fill="FFFFFF"/>
        </w:rPr>
        <w:t xml:space="preserve"> 12</w:t>
      </w:r>
      <w:r>
        <w:rPr>
          <w:rFonts w:ascii="Arial" w:hAnsi="Arial" w:cs="Arial"/>
          <w:sz w:val="22"/>
          <w:shd w:val="clear" w:color="auto" w:fill="FFFFFF"/>
        </w:rPr>
        <w:t>时</w:t>
      </w:r>
      <w:r>
        <w:rPr>
          <w:rFonts w:ascii="Arial" w:hAnsi="Arial" w:cs="Arial"/>
          <w:sz w:val="22"/>
          <w:shd w:val="clear" w:color="auto" w:fill="FFFFFF"/>
        </w:rPr>
        <w:t xml:space="preserve"> 00</w:t>
      </w:r>
      <w:r>
        <w:rPr>
          <w:rFonts w:ascii="Arial" w:hAnsi="Arial" w:cs="Arial"/>
          <w:sz w:val="22"/>
          <w:shd w:val="clear" w:color="auto" w:fill="FFFFFF"/>
        </w:rPr>
        <w:t>分，玉林市交通运输局执法人员梁玉军</w:t>
      </w:r>
      <w:r>
        <w:rPr>
          <w:rFonts w:ascii="Arial" w:hAnsi="Arial" w:cs="Arial"/>
          <w:sz w:val="22"/>
          <w:shd w:val="clear" w:color="auto" w:fill="FFFFFF"/>
        </w:rPr>
        <w:t>,</w:t>
      </w:r>
      <w:r>
        <w:rPr>
          <w:rFonts w:ascii="Arial" w:hAnsi="Arial" w:cs="Arial"/>
          <w:sz w:val="22"/>
          <w:shd w:val="clear" w:color="auto" w:fill="FFFFFF"/>
        </w:rPr>
        <w:t>黎少玉（执法证号分别为</w:t>
      </w:r>
      <w:r>
        <w:rPr>
          <w:rFonts w:ascii="Arial" w:hAnsi="Arial" w:cs="Arial"/>
          <w:sz w:val="22"/>
          <w:shd w:val="clear" w:color="auto" w:fill="FFFFFF"/>
        </w:rPr>
        <w:t xml:space="preserve"> 45091132,45091139</w:t>
      </w:r>
      <w:r>
        <w:rPr>
          <w:rFonts w:ascii="Arial" w:hAnsi="Arial" w:cs="Arial"/>
          <w:sz w:val="22"/>
          <w:shd w:val="clear" w:color="auto" w:fill="FFFFFF"/>
        </w:rPr>
        <w:t>）经行政检查</w:t>
      </w:r>
      <w:r>
        <w:rPr>
          <w:rFonts w:ascii="Arial" w:hAnsi="Arial" w:cs="Arial"/>
          <w:sz w:val="22"/>
          <w:shd w:val="clear" w:color="auto" w:fill="FFFFFF"/>
        </w:rPr>
        <w:t>,</w:t>
      </w:r>
      <w:r>
        <w:rPr>
          <w:rFonts w:ascii="Arial" w:hAnsi="Arial" w:cs="Arial"/>
          <w:sz w:val="22"/>
          <w:shd w:val="clear" w:color="auto" w:fill="FFFFFF"/>
        </w:rPr>
        <w:t>在茂林镇五彩田园发现，林伟健驾驶广西骏驰运输有限公司所属桂</w:t>
      </w:r>
      <w:r>
        <w:rPr>
          <w:rFonts w:ascii="Arial" w:hAnsi="Arial" w:cs="Arial"/>
          <w:sz w:val="22"/>
          <w:shd w:val="clear" w:color="auto" w:fill="FFFFFF"/>
        </w:rPr>
        <w:t xml:space="preserve"> BJ1369</w:t>
      </w:r>
      <w:r>
        <w:rPr>
          <w:rFonts w:ascii="Arial" w:hAnsi="Arial" w:cs="Arial"/>
          <w:sz w:val="22"/>
          <w:shd w:val="clear" w:color="auto" w:fill="FFFFFF"/>
        </w:rPr>
        <w:t>车辆违法超限运输行驶公路。该车辆主车车型为重型自卸货车，品牌型号为乘龙牌，车轴和车轮情况：</w:t>
      </w:r>
      <w:r>
        <w:rPr>
          <w:rFonts w:ascii="Arial" w:hAnsi="Arial" w:cs="Arial"/>
          <w:sz w:val="22"/>
          <w:shd w:val="clear" w:color="auto" w:fill="FFFFFF"/>
        </w:rPr>
        <w:t>4</w:t>
      </w:r>
      <w:r>
        <w:rPr>
          <w:rFonts w:ascii="Arial" w:hAnsi="Arial" w:cs="Arial"/>
          <w:sz w:val="22"/>
          <w:shd w:val="clear" w:color="auto" w:fill="FFFFFF"/>
        </w:rPr>
        <w:t>轴</w:t>
      </w:r>
      <w:r>
        <w:rPr>
          <w:rFonts w:ascii="Arial" w:hAnsi="Arial" w:cs="Arial"/>
          <w:sz w:val="22"/>
          <w:shd w:val="clear" w:color="auto" w:fill="FFFFFF"/>
        </w:rPr>
        <w:t xml:space="preserve"> 12</w:t>
      </w:r>
      <w:r>
        <w:rPr>
          <w:rFonts w:ascii="Arial" w:hAnsi="Arial" w:cs="Arial"/>
          <w:sz w:val="22"/>
          <w:shd w:val="clear" w:color="auto" w:fill="FFFFFF"/>
        </w:rPr>
        <w:t>轮，运输货物为三角砂，该车从塘岸运往茂林物流园，属可解体物品，经检测</w:t>
      </w:r>
      <w:r>
        <w:rPr>
          <w:rFonts w:ascii="Arial" w:hAnsi="Arial" w:cs="Arial"/>
          <w:sz w:val="22"/>
          <w:shd w:val="clear" w:color="auto" w:fill="FFFFFF"/>
        </w:rPr>
        <w:t>,</w:t>
      </w:r>
      <w:r>
        <w:rPr>
          <w:rFonts w:ascii="Arial" w:hAnsi="Arial" w:cs="Arial"/>
          <w:sz w:val="22"/>
          <w:shd w:val="clear" w:color="auto" w:fill="FFFFFF"/>
        </w:rPr>
        <w:t>该车车货总重</w:t>
      </w:r>
      <w:r>
        <w:rPr>
          <w:rFonts w:ascii="Arial" w:hAnsi="Arial" w:cs="Arial"/>
          <w:sz w:val="22"/>
          <w:shd w:val="clear" w:color="auto" w:fill="FFFFFF"/>
        </w:rPr>
        <w:t xml:space="preserve"> 89.67</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31</w:t>
      </w:r>
      <w:r>
        <w:rPr>
          <w:rFonts w:ascii="Arial" w:hAnsi="Arial" w:cs="Arial"/>
          <w:sz w:val="22"/>
          <w:shd w:val="clear" w:color="auto" w:fill="FFFFFF"/>
        </w:rPr>
        <w:t>吨，超出限值</w:t>
      </w:r>
      <w:r>
        <w:rPr>
          <w:rFonts w:ascii="Arial" w:hAnsi="Arial" w:cs="Arial"/>
          <w:sz w:val="22"/>
          <w:shd w:val="clear" w:color="auto" w:fill="FFFFFF"/>
        </w:rPr>
        <w:t xml:space="preserve"> 58.67</w:t>
      </w:r>
      <w:r>
        <w:rPr>
          <w:rFonts w:ascii="Arial" w:hAnsi="Arial" w:cs="Arial"/>
          <w:sz w:val="22"/>
          <w:shd w:val="clear" w:color="auto" w:fill="FFFFFF"/>
        </w:rPr>
        <w:t>吨，超限率</w:t>
      </w:r>
      <w:r>
        <w:rPr>
          <w:rFonts w:ascii="Arial" w:hAnsi="Arial" w:cs="Arial"/>
          <w:sz w:val="22"/>
          <w:shd w:val="clear" w:color="auto" w:fill="FFFFFF"/>
        </w:rPr>
        <w:t xml:space="preserve"> 189.26%</w:t>
      </w:r>
      <w:r>
        <w:rPr>
          <w:rFonts w:ascii="Arial" w:hAnsi="Arial" w:cs="Arial"/>
          <w:sz w:val="22"/>
          <w:shd w:val="clear" w:color="auto" w:fill="FFFFFF"/>
        </w:rPr>
        <w:t>。当事人的行为构成违法超限运输行驶公路，违法程度为情节较轻及以上。</w:t>
      </w:r>
    </w:p>
    <w:p w:rsidR="005E2DB2" w:rsidRDefault="005E2DB2"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二、证据。上述违法事实有现场笔录、勘验笔录、询问笔录、现场照片、称重检测单、当事人身份证复制件、行驶证复制件、从业资格证复制件、道路运输证复制件证明。</w:t>
      </w:r>
    </w:p>
    <w:p w:rsidR="005E2DB2" w:rsidRDefault="005E2DB2"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三、陈述申辩及听证情况。本机关已依法告知当事人具有陈述、申辩和申请听证的权利，当事人自愿放弃陈述、申辩和听证的权利。</w:t>
      </w:r>
    </w:p>
    <w:p w:rsidR="005E2DB2" w:rsidRDefault="005E2DB2"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w:t>
      </w:r>
      <w:r>
        <w:rPr>
          <w:rFonts w:ascii="Arial" w:hAnsi="Arial" w:cs="Arial"/>
          <w:sz w:val="22"/>
          <w:shd w:val="clear" w:color="auto" w:fill="FFFFFF"/>
        </w:rPr>
        <w:t>;</w:t>
      </w:r>
      <w:r>
        <w:rPr>
          <w:rFonts w:ascii="Arial" w:hAnsi="Arial" w:cs="Arial"/>
          <w:sz w:val="22"/>
          <w:shd w:val="clear" w:color="auto" w:fill="FFFFFF"/>
        </w:rPr>
        <w:t>《超限运输车辆行驶公路管理规定》第六条的规定。</w:t>
      </w:r>
    </w:p>
    <w:p w:rsidR="005E2DB2" w:rsidRDefault="005E2DB2"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w:t>
      </w:r>
      <w:r>
        <w:rPr>
          <w:rFonts w:ascii="Arial" w:hAnsi="Arial" w:cs="Arial"/>
          <w:sz w:val="22"/>
          <w:shd w:val="clear" w:color="auto" w:fill="FFFFFF"/>
        </w:rPr>
        <w:t>;</w:t>
      </w:r>
      <w:r>
        <w:rPr>
          <w:rFonts w:ascii="Arial" w:hAnsi="Arial" w:cs="Arial"/>
          <w:sz w:val="22"/>
          <w:shd w:val="clear" w:color="auto" w:fill="FFFFFF"/>
        </w:rPr>
        <w:t>《超限运输车辆行驶公路管理规定》第四十三条第一款第二项的规定，参照《广西壮族自治区公路行政处罚裁量权基准》（桂交规〔</w:t>
      </w:r>
      <w:r>
        <w:rPr>
          <w:rFonts w:ascii="Arial" w:hAnsi="Arial" w:cs="Arial"/>
          <w:sz w:val="22"/>
          <w:shd w:val="clear" w:color="auto" w:fill="FFFFFF"/>
        </w:rPr>
        <w:t>2023</w:t>
      </w:r>
      <w:r>
        <w:rPr>
          <w:rFonts w:ascii="Arial" w:hAnsi="Arial" w:cs="Arial"/>
          <w:sz w:val="22"/>
          <w:shd w:val="clear" w:color="auto" w:fill="FFFFFF"/>
        </w:rPr>
        <w:t>〕</w:t>
      </w:r>
      <w:r>
        <w:rPr>
          <w:rFonts w:ascii="Arial" w:hAnsi="Arial" w:cs="Arial"/>
          <w:sz w:val="22"/>
          <w:shd w:val="clear" w:color="auto" w:fill="FFFFFF"/>
        </w:rPr>
        <w:t>1</w:t>
      </w:r>
      <w:r>
        <w:rPr>
          <w:rFonts w:ascii="Arial" w:hAnsi="Arial" w:cs="Arial"/>
          <w:sz w:val="22"/>
          <w:shd w:val="clear" w:color="auto" w:fill="FFFFFF"/>
        </w:rPr>
        <w:t>号）的规定。本机关依法作出罚款人民币贰万玖仟元整（</w:t>
      </w:r>
      <w:r>
        <w:rPr>
          <w:rFonts w:ascii="Arial" w:hAnsi="Arial" w:cs="Arial"/>
          <w:sz w:val="22"/>
          <w:shd w:val="clear" w:color="auto" w:fill="FFFFFF"/>
        </w:rPr>
        <w:t>¥29000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0C3C52" w:rsidP="000C3C52">
      <w:pPr>
        <w:widowControl/>
        <w:shd w:val="clear" w:color="auto" w:fill="FFFFFF"/>
        <w:ind w:firstLineChars="2600" w:firstLine="5720"/>
        <w:jc w:val="left"/>
        <w:rPr>
          <w:rFonts w:ascii="Arial" w:hAnsi="Arial" w:cs="Arial"/>
          <w:sz w:val="22"/>
          <w:shd w:val="clear" w:color="auto" w:fill="FFFFFF"/>
        </w:rPr>
      </w:pPr>
      <w:r>
        <w:rPr>
          <w:rFonts w:ascii="Arial" w:hAnsi="Arial" w:cs="Arial"/>
          <w:sz w:val="22"/>
          <w:shd w:val="clear" w:color="auto" w:fill="FFFFFF"/>
        </w:rPr>
        <w:lastRenderedPageBreak/>
        <w:t>202</w:t>
      </w:r>
      <w:r w:rsidR="000F31C5">
        <w:rPr>
          <w:rFonts w:ascii="Arial" w:hAnsi="Arial" w:cs="Arial"/>
          <w:sz w:val="22"/>
          <w:shd w:val="clear" w:color="auto" w:fill="FFFFFF"/>
        </w:rPr>
        <w:t>5</w:t>
      </w:r>
      <w:r>
        <w:rPr>
          <w:rFonts w:ascii="Arial" w:hAnsi="Arial" w:cs="Arial"/>
          <w:sz w:val="22"/>
          <w:shd w:val="clear" w:color="auto" w:fill="FFFFFF"/>
        </w:rPr>
        <w:t>年</w:t>
      </w:r>
      <w:r w:rsidR="005E2DB2">
        <w:rPr>
          <w:rFonts w:ascii="Arial" w:hAnsi="Arial" w:cs="Arial"/>
          <w:sz w:val="22"/>
          <w:shd w:val="clear" w:color="auto" w:fill="FFFFFF"/>
        </w:rPr>
        <w:t>9</w:t>
      </w:r>
      <w:r>
        <w:rPr>
          <w:rFonts w:ascii="Arial" w:hAnsi="Arial" w:cs="Arial"/>
          <w:sz w:val="22"/>
          <w:shd w:val="clear" w:color="auto" w:fill="FFFFFF"/>
        </w:rPr>
        <w:t>月</w:t>
      </w:r>
      <w:r w:rsidR="003A6956">
        <w:rPr>
          <w:rFonts w:ascii="Arial" w:hAnsi="Arial" w:cs="Arial"/>
          <w:sz w:val="22"/>
          <w:shd w:val="clear" w:color="auto" w:fill="FFFFFF"/>
        </w:rPr>
        <w:t>2</w:t>
      </w:r>
      <w:r>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1C5C" w:rsidRDefault="00941C5C" w:rsidP="00803AA7">
      <w:r>
        <w:separator/>
      </w:r>
    </w:p>
  </w:endnote>
  <w:endnote w:type="continuationSeparator" w:id="0">
    <w:p w:rsidR="00941C5C" w:rsidRDefault="00941C5C"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1C5C" w:rsidRDefault="00941C5C" w:rsidP="00803AA7">
      <w:r>
        <w:separator/>
      </w:r>
    </w:p>
  </w:footnote>
  <w:footnote w:type="continuationSeparator" w:id="0">
    <w:p w:rsidR="00941C5C" w:rsidRDefault="00941C5C"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024B"/>
    <w:rsid w:val="000133FD"/>
    <w:rsid w:val="00023744"/>
    <w:rsid w:val="00030E55"/>
    <w:rsid w:val="00041E07"/>
    <w:rsid w:val="00054C92"/>
    <w:rsid w:val="00065B3A"/>
    <w:rsid w:val="00067275"/>
    <w:rsid w:val="000723BF"/>
    <w:rsid w:val="000750D9"/>
    <w:rsid w:val="0008027E"/>
    <w:rsid w:val="000B7A73"/>
    <w:rsid w:val="000C3C52"/>
    <w:rsid w:val="000E01D7"/>
    <w:rsid w:val="000F2305"/>
    <w:rsid w:val="000F31C5"/>
    <w:rsid w:val="00104174"/>
    <w:rsid w:val="0011126F"/>
    <w:rsid w:val="00147FA2"/>
    <w:rsid w:val="0016794C"/>
    <w:rsid w:val="001A1B26"/>
    <w:rsid w:val="001B3691"/>
    <w:rsid w:val="001C0355"/>
    <w:rsid w:val="001D5947"/>
    <w:rsid w:val="002323C1"/>
    <w:rsid w:val="002420E4"/>
    <w:rsid w:val="002540C2"/>
    <w:rsid w:val="002666B8"/>
    <w:rsid w:val="002725FE"/>
    <w:rsid w:val="002831AD"/>
    <w:rsid w:val="002940F3"/>
    <w:rsid w:val="002B4AFD"/>
    <w:rsid w:val="002C532C"/>
    <w:rsid w:val="002F771A"/>
    <w:rsid w:val="0030011F"/>
    <w:rsid w:val="00382C88"/>
    <w:rsid w:val="003A6956"/>
    <w:rsid w:val="003B3039"/>
    <w:rsid w:val="003D19C5"/>
    <w:rsid w:val="0040492A"/>
    <w:rsid w:val="00412FF1"/>
    <w:rsid w:val="00414336"/>
    <w:rsid w:val="00416804"/>
    <w:rsid w:val="00417E29"/>
    <w:rsid w:val="0042699D"/>
    <w:rsid w:val="0042761A"/>
    <w:rsid w:val="004A4354"/>
    <w:rsid w:val="004B4291"/>
    <w:rsid w:val="004C17EC"/>
    <w:rsid w:val="004D02DD"/>
    <w:rsid w:val="004F1D9E"/>
    <w:rsid w:val="004F3CF5"/>
    <w:rsid w:val="0050158F"/>
    <w:rsid w:val="00503C60"/>
    <w:rsid w:val="005259BA"/>
    <w:rsid w:val="00527F0D"/>
    <w:rsid w:val="00531CE1"/>
    <w:rsid w:val="0055033F"/>
    <w:rsid w:val="00550906"/>
    <w:rsid w:val="00552A0D"/>
    <w:rsid w:val="00553320"/>
    <w:rsid w:val="005704E1"/>
    <w:rsid w:val="00575BCE"/>
    <w:rsid w:val="005852DC"/>
    <w:rsid w:val="00592076"/>
    <w:rsid w:val="005927A8"/>
    <w:rsid w:val="00596BD9"/>
    <w:rsid w:val="005A24E1"/>
    <w:rsid w:val="005B1C1F"/>
    <w:rsid w:val="005C690D"/>
    <w:rsid w:val="005D0ED1"/>
    <w:rsid w:val="005E2DB2"/>
    <w:rsid w:val="00607AF7"/>
    <w:rsid w:val="006102F8"/>
    <w:rsid w:val="006155E6"/>
    <w:rsid w:val="00647091"/>
    <w:rsid w:val="00656F55"/>
    <w:rsid w:val="00657D4F"/>
    <w:rsid w:val="00674335"/>
    <w:rsid w:val="006B5922"/>
    <w:rsid w:val="006D4909"/>
    <w:rsid w:val="006E3DFE"/>
    <w:rsid w:val="006E6E54"/>
    <w:rsid w:val="006F6250"/>
    <w:rsid w:val="006F7DE2"/>
    <w:rsid w:val="00702DE5"/>
    <w:rsid w:val="007060ED"/>
    <w:rsid w:val="00712ED3"/>
    <w:rsid w:val="00734DBE"/>
    <w:rsid w:val="00755625"/>
    <w:rsid w:val="00764738"/>
    <w:rsid w:val="007A1AFD"/>
    <w:rsid w:val="007B6C29"/>
    <w:rsid w:val="007D1CFF"/>
    <w:rsid w:val="007D37B9"/>
    <w:rsid w:val="007E6145"/>
    <w:rsid w:val="007E7DA3"/>
    <w:rsid w:val="007F1F62"/>
    <w:rsid w:val="00803AA7"/>
    <w:rsid w:val="0080490F"/>
    <w:rsid w:val="00820670"/>
    <w:rsid w:val="00825FB2"/>
    <w:rsid w:val="008552CB"/>
    <w:rsid w:val="008634DE"/>
    <w:rsid w:val="008772CD"/>
    <w:rsid w:val="00883233"/>
    <w:rsid w:val="008B154F"/>
    <w:rsid w:val="008C4FE4"/>
    <w:rsid w:val="008C60EB"/>
    <w:rsid w:val="008D0CC5"/>
    <w:rsid w:val="008F7B94"/>
    <w:rsid w:val="009059F3"/>
    <w:rsid w:val="009072F6"/>
    <w:rsid w:val="00911909"/>
    <w:rsid w:val="00921B53"/>
    <w:rsid w:val="0092241A"/>
    <w:rsid w:val="0093373A"/>
    <w:rsid w:val="00941C5C"/>
    <w:rsid w:val="009520B5"/>
    <w:rsid w:val="00952540"/>
    <w:rsid w:val="00954FE3"/>
    <w:rsid w:val="009727CA"/>
    <w:rsid w:val="00973445"/>
    <w:rsid w:val="00990C2E"/>
    <w:rsid w:val="009A48AA"/>
    <w:rsid w:val="009F52CE"/>
    <w:rsid w:val="009F73D8"/>
    <w:rsid w:val="00A0392E"/>
    <w:rsid w:val="00A105BD"/>
    <w:rsid w:val="00A35DBF"/>
    <w:rsid w:val="00A52CA6"/>
    <w:rsid w:val="00A667AE"/>
    <w:rsid w:val="00A77197"/>
    <w:rsid w:val="00A809F6"/>
    <w:rsid w:val="00A86DB5"/>
    <w:rsid w:val="00A92156"/>
    <w:rsid w:val="00AA6072"/>
    <w:rsid w:val="00AB6052"/>
    <w:rsid w:val="00AC3231"/>
    <w:rsid w:val="00AC76D8"/>
    <w:rsid w:val="00AD5E0B"/>
    <w:rsid w:val="00AF4A25"/>
    <w:rsid w:val="00B004A2"/>
    <w:rsid w:val="00B25F73"/>
    <w:rsid w:val="00B31A68"/>
    <w:rsid w:val="00B4583E"/>
    <w:rsid w:val="00B86A39"/>
    <w:rsid w:val="00B91679"/>
    <w:rsid w:val="00B92E7F"/>
    <w:rsid w:val="00B96583"/>
    <w:rsid w:val="00BA6455"/>
    <w:rsid w:val="00BE19CE"/>
    <w:rsid w:val="00BE2D63"/>
    <w:rsid w:val="00BF75CE"/>
    <w:rsid w:val="00C17F21"/>
    <w:rsid w:val="00C3168C"/>
    <w:rsid w:val="00C33D6C"/>
    <w:rsid w:val="00C61695"/>
    <w:rsid w:val="00CA3012"/>
    <w:rsid w:val="00CA752F"/>
    <w:rsid w:val="00CB19E1"/>
    <w:rsid w:val="00CB4F23"/>
    <w:rsid w:val="00CD2DDD"/>
    <w:rsid w:val="00CD3514"/>
    <w:rsid w:val="00CE1E56"/>
    <w:rsid w:val="00D0336B"/>
    <w:rsid w:val="00D15F4C"/>
    <w:rsid w:val="00D273AB"/>
    <w:rsid w:val="00D379B9"/>
    <w:rsid w:val="00D46A1D"/>
    <w:rsid w:val="00D6100B"/>
    <w:rsid w:val="00DB2FFD"/>
    <w:rsid w:val="00DB36C2"/>
    <w:rsid w:val="00DE3950"/>
    <w:rsid w:val="00E05395"/>
    <w:rsid w:val="00E12061"/>
    <w:rsid w:val="00E325F6"/>
    <w:rsid w:val="00E37BEB"/>
    <w:rsid w:val="00E40918"/>
    <w:rsid w:val="00E73F9F"/>
    <w:rsid w:val="00EE11E6"/>
    <w:rsid w:val="00EE2107"/>
    <w:rsid w:val="00EE241F"/>
    <w:rsid w:val="00EE5BE5"/>
    <w:rsid w:val="00EE6245"/>
    <w:rsid w:val="00F205B2"/>
    <w:rsid w:val="00F45C40"/>
    <w:rsid w:val="00F53DC6"/>
    <w:rsid w:val="00F542AF"/>
    <w:rsid w:val="00F60D3D"/>
    <w:rsid w:val="00F6628B"/>
    <w:rsid w:val="00F70052"/>
    <w:rsid w:val="00F81EAA"/>
    <w:rsid w:val="00F85F6E"/>
    <w:rsid w:val="00F92BE0"/>
    <w:rsid w:val="00FB22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170</Words>
  <Characters>975</Characters>
  <Application>Microsoft Office Word</Application>
  <DocSecurity>0</DocSecurity>
  <Lines>8</Lines>
  <Paragraphs>2</Paragraphs>
  <ScaleCrop>false</ScaleCrop>
  <Company>Microsoft</Company>
  <LinksUpToDate>false</LinksUpToDate>
  <CharactersWithSpaces>1143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18</cp:revision>
  <dcterms:created xsi:type="dcterms:W3CDTF">2024-11-27T01:11:00Z</dcterms:created>
  <dcterms:modified xsi:type="dcterms:W3CDTF">2025-09-03T00:37:00Z</dcterms:modified>
</cp:coreProperties>
</file>